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22" w:rsidRPr="00625922" w:rsidRDefault="00625922" w:rsidP="00625922">
      <w:pPr>
        <w:spacing w:before="30"/>
        <w:ind w:right="-23"/>
        <w:jc w:val="both"/>
        <w:rPr>
          <w:rStyle w:val="DINPROLightZchn"/>
          <w:rFonts w:ascii="Arial" w:hAnsi="Arial" w:cs="Arial"/>
          <w:sz w:val="24"/>
          <w:szCs w:val="24"/>
        </w:rPr>
      </w:pPr>
      <w:r w:rsidRPr="00625922">
        <w:rPr>
          <w:rStyle w:val="DINPROLightZchn"/>
          <w:rFonts w:ascii="Arial" w:hAnsi="Arial" w:cs="Arial"/>
          <w:sz w:val="24"/>
          <w:szCs w:val="24"/>
        </w:rPr>
        <w:t>[Dienstelle]</w:t>
      </w:r>
    </w:p>
    <w:p w:rsidR="00625922" w:rsidRPr="00625922" w:rsidRDefault="00625922" w:rsidP="00625922">
      <w:pPr>
        <w:spacing w:before="30"/>
        <w:ind w:right="-23"/>
        <w:jc w:val="both"/>
        <w:rPr>
          <w:rStyle w:val="DINPROLightZchn"/>
          <w:rFonts w:ascii="Arial" w:hAnsi="Arial" w:cs="Arial"/>
          <w:sz w:val="24"/>
          <w:szCs w:val="24"/>
        </w:rPr>
      </w:pPr>
    </w:p>
    <w:p w:rsidR="00625922" w:rsidRPr="00625922" w:rsidRDefault="00625922" w:rsidP="00625922">
      <w:pPr>
        <w:spacing w:before="30"/>
        <w:ind w:right="-23"/>
        <w:jc w:val="both"/>
        <w:rPr>
          <w:rStyle w:val="DINPROLightZchn"/>
          <w:rFonts w:ascii="Arial" w:hAnsi="Arial" w:cs="Arial"/>
          <w:sz w:val="24"/>
          <w:szCs w:val="24"/>
        </w:rPr>
      </w:pPr>
    </w:p>
    <w:p w:rsidR="00625922" w:rsidRPr="00625922" w:rsidRDefault="00625922" w:rsidP="00625922">
      <w:pPr>
        <w:spacing w:before="30"/>
        <w:ind w:right="-23"/>
        <w:jc w:val="both"/>
        <w:rPr>
          <w:rStyle w:val="DINPROLightZchn"/>
          <w:rFonts w:ascii="Arial" w:hAnsi="Arial" w:cs="Arial"/>
          <w:sz w:val="24"/>
          <w:szCs w:val="24"/>
        </w:rPr>
      </w:pPr>
    </w:p>
    <w:p w:rsidR="00625922" w:rsidRPr="00625922" w:rsidRDefault="00625922" w:rsidP="00625922">
      <w:pPr>
        <w:spacing w:before="30"/>
        <w:ind w:right="-23"/>
        <w:jc w:val="both"/>
        <w:rPr>
          <w:rStyle w:val="DINPROLightZchn"/>
          <w:rFonts w:ascii="Arial" w:hAnsi="Arial" w:cs="Arial"/>
          <w:sz w:val="24"/>
          <w:szCs w:val="24"/>
        </w:rPr>
      </w:pPr>
    </w:p>
    <w:sdt>
      <w:sdtPr>
        <w:rPr>
          <w:rFonts w:ascii="Arial" w:eastAsia="Arial" w:hAnsi="Arial" w:cs="Arial"/>
          <w:sz w:val="14"/>
          <w:szCs w:val="24"/>
        </w:rPr>
        <w:alias w:val="Betreff"/>
        <w:tag w:val="Betreff"/>
        <w:id w:val="-1877991703"/>
        <w:placeholder>
          <w:docPart w:val="477DDF070B704936813240E0B955868B"/>
        </w:placeholder>
      </w:sdtPr>
      <w:sdtEndPr>
        <w:rPr>
          <w:b/>
          <w:sz w:val="28"/>
        </w:rPr>
      </w:sdtEndPr>
      <w:sdtContent>
        <w:p w:rsidR="00625922" w:rsidRPr="00625922" w:rsidRDefault="00625922" w:rsidP="00625922">
          <w:pPr>
            <w:spacing w:before="30" w:line="270" w:lineRule="exact"/>
            <w:ind w:right="-20"/>
            <w:jc w:val="both"/>
            <w:rPr>
              <w:rFonts w:ascii="Arial" w:eastAsia="Arial" w:hAnsi="Arial" w:cs="Arial"/>
              <w:b/>
              <w:sz w:val="28"/>
              <w:szCs w:val="24"/>
            </w:rPr>
          </w:pPr>
          <w:r w:rsidRPr="00625922">
            <w:rPr>
              <w:rFonts w:ascii="Arial" w:eastAsia="Arial" w:hAnsi="Arial" w:cs="Arial"/>
              <w:b/>
              <w:sz w:val="28"/>
              <w:szCs w:val="24"/>
            </w:rPr>
            <w:t>Muster einer Verpflichtungsniederschrift</w:t>
          </w:r>
        </w:p>
      </w:sdtContent>
    </w:sdt>
    <w:p w:rsidR="00625922" w:rsidRPr="00625922" w:rsidRDefault="00625922" w:rsidP="00625922">
      <w:pPr>
        <w:spacing w:before="30"/>
        <w:ind w:right="-23"/>
        <w:jc w:val="both"/>
        <w:rPr>
          <w:rStyle w:val="DINPROLightZchn"/>
          <w:rFonts w:ascii="Arial" w:hAnsi="Arial" w:cs="Arial"/>
          <w:sz w:val="24"/>
          <w:szCs w:val="24"/>
        </w:rPr>
      </w:pPr>
    </w:p>
    <w:sdt>
      <w:sdtPr>
        <w:rPr>
          <w:rStyle w:val="LRAWLStandardZchn"/>
          <w:rFonts w:ascii="Arial" w:eastAsia="DINPro-Light" w:hAnsi="Arial" w:cs="Arial"/>
          <w:szCs w:val="24"/>
        </w:rPr>
        <w:alias w:val="Text"/>
        <w:tag w:val="Text"/>
        <w:id w:val="1611472583"/>
        <w:placeholder>
          <w:docPart w:val="8917825D8713445CAC24D73C7A8083A8"/>
        </w:placeholder>
      </w:sdtPr>
      <w:sdtEndPr>
        <w:rPr>
          <w:rStyle w:val="Absatz-Standardschriftart"/>
        </w:rPr>
      </w:sdtEndPr>
      <w:sdtContent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b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b/>
              <w:szCs w:val="24"/>
            </w:rPr>
            <w:t>Niederschrift</w:t>
          </w: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>Über die förmliche Verpflichtung nach § 1 Abs. 1 bis 3 des Verpflichtungsgesetzes vom 02.03.1974 (BGBI. I S. 469, 547) in der jeweils geltenden Fassung</w:t>
          </w: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>Herr/Frau  _____</w:t>
          </w:r>
          <w:r>
            <w:rPr>
              <w:rStyle w:val="LRAWLStandardZchn"/>
              <w:rFonts w:ascii="Arial" w:eastAsia="DINPro-Light" w:hAnsi="Arial" w:cs="Arial"/>
              <w:szCs w:val="24"/>
            </w:rPr>
            <w:t>____________________</w:t>
          </w: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 xml:space="preserve">_, geb. </w:t>
          </w:r>
          <w:r>
            <w:rPr>
              <w:rStyle w:val="LRAWLStandardZchn"/>
              <w:rFonts w:ascii="Arial" w:eastAsia="DINPro-Light" w:hAnsi="Arial" w:cs="Arial"/>
              <w:szCs w:val="24"/>
            </w:rPr>
            <w:t>am____________________</w:t>
          </w: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>____</w:t>
          </w: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>beschäftigt / tätig bei</w:t>
          </w:r>
          <w:r>
            <w:rPr>
              <w:rStyle w:val="LRAWLStandardZchn"/>
              <w:rFonts w:ascii="Arial" w:eastAsia="DINPro-Light" w:hAnsi="Arial" w:cs="Arial"/>
              <w:szCs w:val="24"/>
            </w:rPr>
            <w:t xml:space="preserve"> </w:t>
          </w: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>_________________________________________________</w:t>
          </w: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>wird auf die gewissenhafte Erfüllung ihrer / seiner Obliegenheiten im Fernmeldedienst der Polizei verpflichtet und erklärt:</w:t>
          </w: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>„Mir wurde der Inhalt folgender Strafvorschriften des Strafgesetzbuches bekanntgegeben:</w:t>
          </w: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</w:p>
        <w:p w:rsidR="00625922" w:rsidRPr="00625922" w:rsidRDefault="00625922" w:rsidP="00625922">
          <w:pPr>
            <w:pStyle w:val="Listenabsatz"/>
            <w:numPr>
              <w:ilvl w:val="0"/>
              <w:numId w:val="1"/>
            </w:numPr>
            <w:rPr>
              <w:rStyle w:val="LRAWLStandardZchn"/>
              <w:rFonts w:ascii="Arial" w:eastAsia="DINPro-Light" w:hAnsi="Arial" w:cs="Arial"/>
              <w:b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b/>
              <w:szCs w:val="24"/>
            </w:rPr>
            <w:t>§ 201 Abs. 3 StGB ( Verletzung der Vertraulichkeit des Wortes )</w:t>
          </w:r>
        </w:p>
        <w:p w:rsidR="00625922" w:rsidRPr="00625922" w:rsidRDefault="00625922" w:rsidP="00625922">
          <w:pPr>
            <w:pStyle w:val="Listenabsatz"/>
            <w:numPr>
              <w:ilvl w:val="0"/>
              <w:numId w:val="1"/>
            </w:numPr>
            <w:rPr>
              <w:rStyle w:val="LRAWLStandardZchn"/>
              <w:rFonts w:ascii="Arial" w:eastAsia="DINPro-Light" w:hAnsi="Arial" w:cs="Arial"/>
              <w:b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b/>
              <w:szCs w:val="24"/>
            </w:rPr>
            <w:t>§ 203 Abs. 2 StGB ( Verletzung von Privatgeheimnissen )</w:t>
          </w:r>
        </w:p>
        <w:p w:rsidR="00625922" w:rsidRPr="00625922" w:rsidRDefault="00625922" w:rsidP="00625922">
          <w:pPr>
            <w:pStyle w:val="Listenabsatz"/>
            <w:numPr>
              <w:ilvl w:val="0"/>
              <w:numId w:val="1"/>
            </w:numPr>
            <w:rPr>
              <w:rStyle w:val="LRAWLStandardZchn"/>
              <w:rFonts w:ascii="Arial" w:eastAsia="DINPro-Light" w:hAnsi="Arial" w:cs="Arial"/>
              <w:b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b/>
              <w:szCs w:val="24"/>
            </w:rPr>
            <w:t xml:space="preserve">§ 331           </w:t>
          </w:r>
          <w:r>
            <w:rPr>
              <w:rStyle w:val="LRAWLStandardZchn"/>
              <w:rFonts w:ascii="Arial" w:eastAsia="DINPro-Light" w:hAnsi="Arial" w:cs="Arial"/>
              <w:b/>
              <w:szCs w:val="24"/>
            </w:rPr>
            <w:t xml:space="preserve"> </w:t>
          </w:r>
          <w:r w:rsidRPr="00625922">
            <w:rPr>
              <w:rStyle w:val="LRAWLStandardZchn"/>
              <w:rFonts w:ascii="Arial" w:eastAsia="DINPro-Light" w:hAnsi="Arial" w:cs="Arial"/>
              <w:b/>
              <w:szCs w:val="24"/>
            </w:rPr>
            <w:t xml:space="preserve"> StGB ( Vorteilsnahme )</w:t>
          </w:r>
        </w:p>
        <w:p w:rsidR="00625922" w:rsidRPr="00625922" w:rsidRDefault="00625922" w:rsidP="00625922">
          <w:pPr>
            <w:pStyle w:val="Listenabsatz"/>
            <w:numPr>
              <w:ilvl w:val="0"/>
              <w:numId w:val="1"/>
            </w:numPr>
            <w:rPr>
              <w:rStyle w:val="LRAWLStandardZchn"/>
              <w:rFonts w:ascii="Arial" w:eastAsia="DINPro-Light" w:hAnsi="Arial" w:cs="Arial"/>
              <w:b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b/>
              <w:szCs w:val="24"/>
            </w:rPr>
            <w:t xml:space="preserve">§ 332           </w:t>
          </w:r>
          <w:r>
            <w:rPr>
              <w:rStyle w:val="LRAWLStandardZchn"/>
              <w:rFonts w:ascii="Arial" w:eastAsia="DINPro-Light" w:hAnsi="Arial" w:cs="Arial"/>
              <w:b/>
              <w:szCs w:val="24"/>
            </w:rPr>
            <w:t xml:space="preserve"> </w:t>
          </w:r>
          <w:r w:rsidRPr="00625922">
            <w:rPr>
              <w:rStyle w:val="LRAWLStandardZchn"/>
              <w:rFonts w:ascii="Arial" w:eastAsia="DINPro-Light" w:hAnsi="Arial" w:cs="Arial"/>
              <w:b/>
              <w:szCs w:val="24"/>
            </w:rPr>
            <w:t xml:space="preserve"> StGB ( Bestechlichkeit )</w:t>
          </w:r>
        </w:p>
        <w:p w:rsidR="00625922" w:rsidRDefault="00625922" w:rsidP="00625922">
          <w:pPr>
            <w:pStyle w:val="Listenabsatz"/>
            <w:numPr>
              <w:ilvl w:val="0"/>
              <w:numId w:val="1"/>
            </w:numPr>
            <w:rPr>
              <w:rStyle w:val="LRAWLStandardZchn"/>
              <w:rFonts w:ascii="Arial" w:eastAsia="DINPro-Light" w:hAnsi="Arial" w:cs="Arial"/>
              <w:b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b/>
              <w:szCs w:val="24"/>
            </w:rPr>
            <w:t xml:space="preserve">§ 353 b        </w:t>
          </w:r>
          <w:r>
            <w:rPr>
              <w:rStyle w:val="LRAWLStandardZchn"/>
              <w:rFonts w:ascii="Arial" w:eastAsia="DINPro-Light" w:hAnsi="Arial" w:cs="Arial"/>
              <w:b/>
              <w:szCs w:val="24"/>
            </w:rPr>
            <w:t xml:space="preserve"> </w:t>
          </w:r>
          <w:r w:rsidRPr="00625922">
            <w:rPr>
              <w:rStyle w:val="LRAWLStandardZchn"/>
              <w:rFonts w:ascii="Arial" w:eastAsia="DINPro-Light" w:hAnsi="Arial" w:cs="Arial"/>
              <w:b/>
              <w:szCs w:val="24"/>
            </w:rPr>
            <w:t xml:space="preserve"> StGB ( Verletzung des Dienstgeheimnisses und einer </w:t>
          </w:r>
          <w:r>
            <w:rPr>
              <w:rStyle w:val="LRAWLStandardZchn"/>
              <w:rFonts w:ascii="Arial" w:eastAsia="DINPro-Light" w:hAnsi="Arial" w:cs="Arial"/>
              <w:b/>
              <w:szCs w:val="24"/>
            </w:rPr>
            <w:t xml:space="preserve">              </w:t>
          </w:r>
        </w:p>
        <w:p w:rsidR="00625922" w:rsidRPr="00625922" w:rsidRDefault="00625922" w:rsidP="00625922">
          <w:pPr>
            <w:ind w:left="360"/>
            <w:rPr>
              <w:rStyle w:val="LRAWLStandardZchn"/>
              <w:rFonts w:ascii="Arial" w:eastAsia="DINPro-Light" w:hAnsi="Arial" w:cs="Arial"/>
              <w:b/>
              <w:szCs w:val="24"/>
            </w:rPr>
          </w:pPr>
          <w:r>
            <w:rPr>
              <w:rStyle w:val="LRAWLStandardZchn"/>
              <w:rFonts w:ascii="Arial" w:eastAsia="DINPro-Light" w:hAnsi="Arial" w:cs="Arial"/>
              <w:b/>
              <w:szCs w:val="24"/>
            </w:rPr>
            <w:t xml:space="preserve">                                        Besonderen </w:t>
          </w:r>
          <w:r w:rsidRPr="00625922">
            <w:rPr>
              <w:rStyle w:val="LRAWLStandardZchn"/>
              <w:rFonts w:ascii="Arial" w:eastAsia="DINPro-Light" w:hAnsi="Arial" w:cs="Arial"/>
              <w:b/>
              <w:szCs w:val="24"/>
            </w:rPr>
            <w:t>Geheimhaltungspflicht )</w:t>
          </w:r>
        </w:p>
        <w:p w:rsidR="00625922" w:rsidRPr="00625922" w:rsidRDefault="00625922" w:rsidP="00625922">
          <w:pPr>
            <w:pStyle w:val="Listenabsatz"/>
            <w:numPr>
              <w:ilvl w:val="0"/>
              <w:numId w:val="1"/>
            </w:numPr>
            <w:rPr>
              <w:rStyle w:val="LRAWLStandardZchn"/>
              <w:rFonts w:ascii="Arial" w:eastAsia="DINPro-Light" w:hAnsi="Arial" w:cs="Arial"/>
              <w:b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b/>
              <w:szCs w:val="24"/>
            </w:rPr>
            <w:t xml:space="preserve">§358             </w:t>
          </w:r>
          <w:r>
            <w:rPr>
              <w:rStyle w:val="LRAWLStandardZchn"/>
              <w:rFonts w:ascii="Arial" w:eastAsia="DINPro-Light" w:hAnsi="Arial" w:cs="Arial"/>
              <w:b/>
              <w:szCs w:val="24"/>
            </w:rPr>
            <w:t xml:space="preserve"> </w:t>
          </w:r>
          <w:r w:rsidRPr="00625922">
            <w:rPr>
              <w:rStyle w:val="LRAWLStandardZchn"/>
              <w:rFonts w:ascii="Arial" w:eastAsia="DINPro-Light" w:hAnsi="Arial" w:cs="Arial"/>
              <w:b/>
              <w:szCs w:val="24"/>
            </w:rPr>
            <w:t>StGB (Nebenfolgen)</w:t>
          </w: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>Ich bin darauf hingewiesen worden, dass es verboten ist, dienstliche Aufzeichnungen für nichtdienstliche Zwecke zu fertigen oder im persönlichen Gewahrsam zu haben.</w:t>
          </w: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>Mir ist eröffnet worden, dass ich bei Verletzung meiner Pflichten im Fernmeldedienst strafrechtliche Folgen zu erwarten habe.</w:t>
          </w: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>Ich habe eine Ausfertigung der Niederschrift und der vorstehenden Strafvorschriften erhalten.“</w:t>
          </w: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 xml:space="preserve">__________________________ </w:t>
          </w:r>
          <w:r>
            <w:rPr>
              <w:rStyle w:val="LRAWLStandardZchn"/>
              <w:rFonts w:ascii="Arial" w:eastAsia="DINPro-Light" w:hAnsi="Arial" w:cs="Arial"/>
              <w:szCs w:val="24"/>
            </w:rPr>
            <w:t xml:space="preserve">  </w:t>
          </w: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ab/>
            <w:t>_________________________</w:t>
          </w:r>
          <w:r>
            <w:rPr>
              <w:rStyle w:val="LRAWLStandardZchn"/>
              <w:rFonts w:ascii="Arial" w:eastAsia="DINPro-Light" w:hAnsi="Arial" w:cs="Arial"/>
              <w:szCs w:val="24"/>
            </w:rPr>
            <w:t>___</w:t>
          </w: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 xml:space="preserve">Ort       </w:t>
          </w: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ab/>
          </w: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ab/>
          </w: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ab/>
          </w: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ab/>
          </w: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ab/>
            <w:t>Datum</w:t>
          </w: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</w:p>
        <w:p w:rsid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  <w:u w:val="single"/>
            </w:rPr>
          </w:pPr>
          <w:r w:rsidRPr="00625922">
            <w:rPr>
              <w:rStyle w:val="LRAWLStandardZchn"/>
              <w:rFonts w:ascii="Arial" w:eastAsia="DINPro-Light" w:hAnsi="Arial" w:cs="Arial"/>
              <w:szCs w:val="24"/>
              <w:u w:val="single"/>
            </w:rPr>
            <w:t>Verpflichtet durch:</w:t>
          </w: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  <w:u w:val="single"/>
            </w:rPr>
          </w:pP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>_____</w:t>
          </w:r>
          <w:r>
            <w:rPr>
              <w:rStyle w:val="LRAWLStandardZchn"/>
              <w:rFonts w:ascii="Arial" w:eastAsia="DINPro-Light" w:hAnsi="Arial" w:cs="Arial"/>
              <w:szCs w:val="24"/>
            </w:rPr>
            <w:t>________________________</w:t>
          </w:r>
          <w:r>
            <w:rPr>
              <w:rStyle w:val="LRAWLStandardZchn"/>
              <w:rFonts w:ascii="Arial" w:eastAsia="DINPro-Light" w:hAnsi="Arial" w:cs="Arial"/>
              <w:szCs w:val="24"/>
            </w:rPr>
            <w:tab/>
          </w: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>_____________________________</w:t>
          </w:r>
        </w:p>
        <w:p w:rsidR="00625922" w:rsidRPr="00625922" w:rsidRDefault="00625922" w:rsidP="00625922">
          <w:pPr>
            <w:rPr>
              <w:rStyle w:val="LRAWLStandardZchn"/>
              <w:rFonts w:ascii="Arial" w:eastAsia="DINPro-Light" w:hAnsi="Arial" w:cs="Arial"/>
              <w:szCs w:val="24"/>
            </w:rPr>
          </w:pPr>
          <w:r>
            <w:rPr>
              <w:rStyle w:val="LRAWLStandardZchn"/>
              <w:rFonts w:ascii="Arial" w:eastAsia="DINPro-Light" w:hAnsi="Arial" w:cs="Arial"/>
              <w:szCs w:val="24"/>
            </w:rPr>
            <w:t>Name</w:t>
          </w: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>/ Amtsbe</w:t>
          </w:r>
          <w:r>
            <w:rPr>
              <w:rStyle w:val="LRAWLStandardZchn"/>
              <w:rFonts w:ascii="Arial" w:eastAsia="DINPro-Light" w:hAnsi="Arial" w:cs="Arial"/>
              <w:szCs w:val="24"/>
            </w:rPr>
            <w:t xml:space="preserve">zeichnung/ </w:t>
          </w: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>Unterschrif</w:t>
          </w:r>
          <w:r>
            <w:rPr>
              <w:rStyle w:val="LRAWLStandardZchn"/>
              <w:rFonts w:ascii="Arial" w:eastAsia="DINPro-Light" w:hAnsi="Arial" w:cs="Arial"/>
              <w:szCs w:val="24"/>
            </w:rPr>
            <w:t>t</w:t>
          </w:r>
          <w:r>
            <w:rPr>
              <w:rStyle w:val="LRAWLStandardZchn"/>
              <w:rFonts w:ascii="Arial" w:eastAsia="DINPro-Light" w:hAnsi="Arial" w:cs="Arial"/>
              <w:szCs w:val="24"/>
            </w:rPr>
            <w:tab/>
          </w:r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>Unte</w:t>
          </w:r>
          <w:bookmarkStart w:id="0" w:name="_GoBack"/>
          <w:bookmarkEnd w:id="0"/>
          <w:r w:rsidRPr="00625922">
            <w:rPr>
              <w:rStyle w:val="LRAWLStandardZchn"/>
              <w:rFonts w:ascii="Arial" w:eastAsia="DINPro-Light" w:hAnsi="Arial" w:cs="Arial"/>
              <w:szCs w:val="24"/>
            </w:rPr>
            <w:t>rschrift der / des Verpflichtenden</w:t>
          </w:r>
        </w:p>
        <w:p w:rsidR="00CC3C60" w:rsidRDefault="00E309B1" w:rsidP="00625922"/>
      </w:sdtContent>
    </w:sdt>
    <w:sectPr w:rsidR="00CC3C60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B1" w:rsidRDefault="00E309B1" w:rsidP="00625922">
      <w:r>
        <w:separator/>
      </w:r>
    </w:p>
  </w:endnote>
  <w:endnote w:type="continuationSeparator" w:id="0">
    <w:p w:rsidR="00E309B1" w:rsidRDefault="00E309B1" w:rsidP="0062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Pro-Light">
    <w:altName w:val="DIN-Pro-Light"/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B1" w:rsidRDefault="00E309B1" w:rsidP="00625922">
      <w:r>
        <w:separator/>
      </w:r>
    </w:p>
  </w:footnote>
  <w:footnote w:type="continuationSeparator" w:id="0">
    <w:p w:rsidR="00E309B1" w:rsidRDefault="00E309B1" w:rsidP="0062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754A1"/>
    <w:multiLevelType w:val="hybridMultilevel"/>
    <w:tmpl w:val="82DA4F80"/>
    <w:lvl w:ilvl="0" w:tplc="A9AE0622">
      <w:numFmt w:val="bullet"/>
      <w:lvlText w:val="-"/>
      <w:lvlJc w:val="left"/>
      <w:pPr>
        <w:ind w:left="720" w:hanging="360"/>
      </w:pPr>
      <w:rPr>
        <w:rFonts w:ascii="DINPro-Light" w:eastAsia="DINPro-Light" w:hAnsi="DINPro-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22"/>
    <w:rsid w:val="001A4193"/>
    <w:rsid w:val="002C328A"/>
    <w:rsid w:val="004D0CAC"/>
    <w:rsid w:val="00584C22"/>
    <w:rsid w:val="00625922"/>
    <w:rsid w:val="00CC3C60"/>
    <w:rsid w:val="00D77330"/>
    <w:rsid w:val="00E309B1"/>
    <w:rsid w:val="00E547A3"/>
    <w:rsid w:val="00E87937"/>
    <w:rsid w:val="00EE7098"/>
    <w:rsid w:val="00FD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7633B-3D22-4AF3-85B0-174A4E94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5922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customStyle="1" w:styleId="DINPROLight">
    <w:name w:val="DIN PRO Light"/>
    <w:basedOn w:val="Standard"/>
    <w:link w:val="DINPROLightZchn"/>
    <w:qFormat/>
    <w:rsid w:val="00625922"/>
    <w:pPr>
      <w:tabs>
        <w:tab w:val="left" w:pos="3969"/>
        <w:tab w:val="left" w:pos="6521"/>
      </w:tabs>
      <w:ind w:left="1276"/>
    </w:pPr>
    <w:rPr>
      <w:rFonts w:ascii="DINPro-Light" w:eastAsia="Arial" w:hAnsi="DINPro-Light"/>
      <w:sz w:val="14"/>
      <w:szCs w:val="14"/>
    </w:rPr>
  </w:style>
  <w:style w:type="character" w:customStyle="1" w:styleId="DINPROLightZchn">
    <w:name w:val="DIN PRO Light Zchn"/>
    <w:basedOn w:val="Absatz-Standardschriftart"/>
    <w:link w:val="DINPROLight"/>
    <w:rsid w:val="00625922"/>
    <w:rPr>
      <w:rFonts w:ascii="DINPro-Light" w:eastAsia="Arial" w:hAnsi="DINPro-Light"/>
      <w:sz w:val="14"/>
      <w:szCs w:val="14"/>
    </w:rPr>
  </w:style>
  <w:style w:type="paragraph" w:styleId="Listenabsatz">
    <w:name w:val="List Paragraph"/>
    <w:basedOn w:val="Standard"/>
    <w:uiPriority w:val="34"/>
    <w:qFormat/>
    <w:rsid w:val="00625922"/>
    <w:pPr>
      <w:ind w:left="720"/>
      <w:contextualSpacing/>
    </w:pPr>
  </w:style>
  <w:style w:type="paragraph" w:customStyle="1" w:styleId="LRAWLStandard">
    <w:name w:val="LRAWL_Standard"/>
    <w:basedOn w:val="Standard"/>
    <w:link w:val="LRAWLStandardZchn"/>
    <w:qFormat/>
    <w:rsid w:val="00625922"/>
    <w:pPr>
      <w:spacing w:before="30" w:line="270" w:lineRule="exact"/>
      <w:ind w:right="-20"/>
      <w:jc w:val="both"/>
    </w:pPr>
    <w:rPr>
      <w:rFonts w:ascii="DINPro-Light" w:hAnsi="DINPro-Light"/>
      <w:sz w:val="20"/>
    </w:rPr>
  </w:style>
  <w:style w:type="character" w:customStyle="1" w:styleId="LRAWLStandardZchn">
    <w:name w:val="LRAWL_Standard Zchn"/>
    <w:basedOn w:val="Absatz-Standardschriftart"/>
    <w:link w:val="LRAWLStandard"/>
    <w:rsid w:val="00625922"/>
    <w:rPr>
      <w:rFonts w:ascii="DINPro-Light" w:hAnsi="DINPro-Light"/>
    </w:rPr>
  </w:style>
  <w:style w:type="paragraph" w:styleId="Kopfzeile">
    <w:name w:val="header"/>
    <w:basedOn w:val="Standard"/>
    <w:link w:val="KopfzeileZchn"/>
    <w:unhideWhenUsed/>
    <w:rsid w:val="006259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25922"/>
    <w:rPr>
      <w:sz w:val="24"/>
    </w:rPr>
  </w:style>
  <w:style w:type="paragraph" w:styleId="Fuzeile">
    <w:name w:val="footer"/>
    <w:basedOn w:val="Standard"/>
    <w:link w:val="FuzeileZchn"/>
    <w:unhideWhenUsed/>
    <w:rsid w:val="006259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259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17825D8713445CAC24D73C7A808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4F376C-38F7-4408-944B-DCC9B5030F56}"/>
      </w:docPartPr>
      <w:docPartBody>
        <w:p w:rsidR="00927B78" w:rsidRPr="002D30F9" w:rsidRDefault="00927B78" w:rsidP="00043214">
          <w:pPr>
            <w:rPr>
              <w:rStyle w:val="Platzhaltertext"/>
              <w:rFonts w:ascii="DINPro-Light" w:hAnsi="DINPro-Light"/>
              <w:color w:val="808080" w:themeColor="background1" w:themeShade="80"/>
              <w:sz w:val="20"/>
            </w:rPr>
          </w:pPr>
          <w:r w:rsidRPr="002D30F9">
            <w:rPr>
              <w:rStyle w:val="Platzhaltertext"/>
              <w:rFonts w:ascii="DINPro-Light" w:hAnsi="DINPro-Light"/>
              <w:color w:val="808080" w:themeColor="background1" w:themeShade="80"/>
              <w:sz w:val="20"/>
            </w:rPr>
            <w:t>Freitext / Pressemitteilungen / Hinweise / Merkblätter / kein Geschäftsbrief</w:t>
          </w:r>
        </w:p>
        <w:p w:rsidR="00927B78" w:rsidRPr="002D30F9" w:rsidRDefault="00927B78" w:rsidP="00043214">
          <w:pPr>
            <w:rPr>
              <w:rFonts w:ascii="DINPro-Light" w:eastAsia="DINPro-Light" w:hAnsi="DINPro-Light"/>
              <w:color w:val="808080" w:themeColor="background1" w:themeShade="80"/>
              <w:sz w:val="20"/>
            </w:rPr>
          </w:pPr>
        </w:p>
        <w:p w:rsidR="00927B78" w:rsidRPr="002D30F9" w:rsidRDefault="00927B78" w:rsidP="00043214">
          <w:pPr>
            <w:rPr>
              <w:rFonts w:ascii="DINPro-Light" w:eastAsia="DINPro-Light" w:hAnsi="DINPro-Light"/>
              <w:color w:val="808080" w:themeColor="background1" w:themeShade="80"/>
              <w:sz w:val="20"/>
            </w:rPr>
          </w:pPr>
          <w:r w:rsidRPr="002D30F9">
            <w:rPr>
              <w:rFonts w:ascii="DINPro-Light" w:eastAsia="DINPro-Light" w:hAnsi="DINPro-Light"/>
              <w:color w:val="808080" w:themeColor="background1" w:themeShade="80"/>
              <w:sz w:val="20"/>
            </w:rPr>
            <w:t>Hier ist ein Muster mit Blindtext zur musterhaften Darstellung des Schriftbildes DINPro Light 10pt, automatischer Zeilenabstand.</w:t>
          </w:r>
        </w:p>
        <w:p w:rsidR="00927B78" w:rsidRPr="002D30F9" w:rsidRDefault="00927B78" w:rsidP="00043214">
          <w:pPr>
            <w:rPr>
              <w:rFonts w:ascii="DINPro-Light" w:eastAsia="DINPro-Light" w:hAnsi="DINPro-Light"/>
              <w:color w:val="808080" w:themeColor="background1" w:themeShade="80"/>
              <w:sz w:val="20"/>
            </w:rPr>
          </w:pPr>
        </w:p>
        <w:p w:rsidR="008868DE" w:rsidRDefault="00927B78" w:rsidP="00927B78">
          <w:pPr>
            <w:pStyle w:val="8917825D8713445CAC24D73C7A8083A8"/>
          </w:pPr>
          <w:r w:rsidRPr="002D30F9">
            <w:rPr>
              <w:rFonts w:ascii="DINPro-Light" w:eastAsia="DINPro-Light" w:hAnsi="DINPro-Light"/>
              <w:color w:val="808080" w:themeColor="background1" w:themeShade="80"/>
              <w:sz w:val="20"/>
            </w:rPr>
            <w:t>Henimus, ut reni sequiss untemporro et ut qui cum volorepernam veruptate nonsequam, explia quiam ad quos ut que dolupta ape sentum es as eventurit voluptatur.</w:t>
          </w:r>
        </w:p>
      </w:docPartBody>
    </w:docPart>
    <w:docPart>
      <w:docPartPr>
        <w:name w:val="477DDF070B704936813240E0B9558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AF3C4-C8ED-45E0-B4A3-459AED53801E}"/>
      </w:docPartPr>
      <w:docPartBody>
        <w:p w:rsidR="008868DE" w:rsidRDefault="00927B78" w:rsidP="00927B78">
          <w:pPr>
            <w:pStyle w:val="477DDF070B704936813240E0B955868B"/>
          </w:pPr>
          <w:r w:rsidRPr="00C57108">
            <w:rPr>
              <w:rStyle w:val="Platzhaltertext"/>
              <w:rFonts w:ascii="DINPro-Medium" w:hAnsi="DINPro-Medium"/>
              <w:vanish/>
            </w:rPr>
            <w:t>Betreff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Pro-Light">
    <w:altName w:val="DIN-Pro-Light"/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Medium">
    <w:altName w:val="DIN-Pro-Bold"/>
    <w:panose1 w:val="02000503030000020004"/>
    <w:charset w:val="00"/>
    <w:family w:val="modern"/>
    <w:notTrueType/>
    <w:pitch w:val="variable"/>
    <w:sig w:usb0="00000001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78"/>
    <w:rsid w:val="00743C07"/>
    <w:rsid w:val="008868DE"/>
    <w:rsid w:val="00927B78"/>
    <w:rsid w:val="00B9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7B78"/>
    <w:rPr>
      <w:color w:val="808080"/>
    </w:rPr>
  </w:style>
  <w:style w:type="paragraph" w:customStyle="1" w:styleId="2660ED3DBE3D4420B188E56C33466408">
    <w:name w:val="2660ED3DBE3D4420B188E56C33466408"/>
    <w:rsid w:val="00927B78"/>
  </w:style>
  <w:style w:type="paragraph" w:customStyle="1" w:styleId="8917825D8713445CAC24D73C7A8083A8">
    <w:name w:val="8917825D8713445CAC24D73C7A8083A8"/>
    <w:rsid w:val="00927B78"/>
  </w:style>
  <w:style w:type="paragraph" w:customStyle="1" w:styleId="477DDF070B704936813240E0B955868B">
    <w:name w:val="477DDF070B704936813240E0B955868B"/>
    <w:rsid w:val="00927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C65C-EDA5-4561-AC2D-F1A7A41C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LRAWL Engelmann, Lukas</dc:creator>
  <cp:keywords/>
  <dc:description/>
  <cp:lastModifiedBy>LRAWL Erfurth, Marco</cp:lastModifiedBy>
  <cp:revision>2</cp:revision>
  <dcterms:created xsi:type="dcterms:W3CDTF">2023-11-03T11:26:00Z</dcterms:created>
  <dcterms:modified xsi:type="dcterms:W3CDTF">2023-11-03T11:26:00Z</dcterms:modified>
</cp:coreProperties>
</file>